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irstParagraph"/>
        <w:spacing w:before="180" w:after="180"/>
        <w:rPr>
          <w:highlight w:val="none"/>
          <w:shd w:fill="auto" w:val="clear"/>
        </w:rPr>
      </w:pPr>
      <w:r>
        <w:rPr>
          <w:shd w:fill="auto" w:val="clear"/>
        </w:rPr>
        <w:t xml:space="preserve">                                                   </w:t>
      </w:r>
      <w:r>
        <w:rPr>
          <w:shd w:fill="auto" w:val="clear"/>
        </w:rPr>
        <w:drawing>
          <wp:inline distT="0" distB="0" distL="0" distR="0">
            <wp:extent cx="1971675" cy="1400810"/>
            <wp:effectExtent l="0" t="0" r="0" b="0"/>
            <wp:docPr id="1" name="Obraz 0" descr="PAP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0" descr="PAPIER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0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hd w:fill="auto" w:val="clear"/>
        </w:rPr>
        <w:t xml:space="preserve">  </w:t>
      </w:r>
      <w:r>
        <w:rPr>
          <w:shd w:fill="auto" w:val="clear"/>
        </w:rPr>
        <w:br/>
      </w:r>
      <w:r>
        <w:rPr>
          <w:b/>
          <w:bCs/>
          <w:shd w:fill="auto" w:val="clear"/>
          <w:lang w:val="pl-PL"/>
        </w:rPr>
        <w:t>OŚWIADCZENIE</w:t>
      </w:r>
      <w:r>
        <w:rPr>
          <w:b/>
          <w:bCs/>
          <w:shd w:fill="auto" w:val="clear"/>
        </w:rPr>
        <w:t xml:space="preserve"> </w:t>
      </w:r>
      <w:r>
        <w:rPr>
          <w:b/>
          <w:bCs/>
          <w:shd w:fill="auto" w:val="clear"/>
          <w:lang w:val="pl-PL"/>
        </w:rPr>
        <w:t>PACJENTA</w:t>
      </w:r>
    </w:p>
    <w:p>
      <w:pPr>
        <w:pStyle w:val="BodyText"/>
        <w:rPr>
          <w:highlight w:val="none"/>
          <w:shd w:fill="auto" w:val="clear"/>
        </w:rPr>
      </w:pPr>
      <w:r>
        <w:rPr>
          <w:b/>
          <w:bCs/>
          <w:shd w:fill="auto" w:val="clear"/>
        </w:rPr>
        <w:t>Potwierdzam, że zostałem/am poinformowany/a</w:t>
      </w:r>
      <w:r>
        <w:rPr>
          <w:shd w:fill="auto" w:val="clear"/>
        </w:rPr>
        <w:t xml:space="preserve"> o zasadach przetwarzania moich danych osobowych przez </w:t>
      </w:r>
      <w:r>
        <w:rPr>
          <w:b/>
          <w:bCs/>
          <w:shd w:fill="auto" w:val="clear"/>
        </w:rPr>
        <w:t>Szpitale Powiatowe Spółka z ograniczoną odpowiedzialnością</w:t>
      </w:r>
      <w:r>
        <w:rPr>
          <w:shd w:fill="auto" w:val="clear"/>
        </w:rPr>
        <w:t xml:space="preserve"> z siedzibą w Łasku przy ul. Warszawskiej 62A, 98-100 Łask, będące Administratorem Danych Osobowych.</w:t>
      </w:r>
    </w:p>
    <w:p>
      <w:pPr>
        <w:pStyle w:val="BodyText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  <w:t>Przyjmuję do wiadomości, że:</w:t>
      </w:r>
    </w:p>
    <w:p>
      <w:pPr>
        <w:pStyle w:val="Normal"/>
        <w:numPr>
          <w:ilvl w:val="0"/>
          <w:numId w:val="4"/>
        </w:numPr>
        <w:rPr>
          <w:highlight w:val="none"/>
          <w:shd w:fill="auto" w:val="clear"/>
        </w:rPr>
      </w:pPr>
      <w:r>
        <w:rPr>
          <w:shd w:fill="auto" w:val="clear"/>
        </w:rPr>
        <w:t xml:space="preserve">Administratorem moich danych osobowych jest </w:t>
      </w:r>
      <w:r>
        <w:rPr>
          <w:b/>
          <w:bCs/>
          <w:shd w:fill="auto" w:val="clear"/>
        </w:rPr>
        <w:t>Szpitale Powiatowe Sp. z o.o</w:t>
      </w:r>
      <w:r>
        <w:rPr>
          <w:shd w:fill="auto" w:val="clear"/>
        </w:rPr>
        <w:t>. z siedzibą w Łasku przy ul. Warszawskiej 62A, 98-100 Łask.</w:t>
      </w:r>
    </w:p>
    <w:p>
      <w:pPr>
        <w:pStyle w:val="Normal"/>
        <w:numPr>
          <w:ilvl w:val="0"/>
          <w:numId w:val="1"/>
        </w:numPr>
        <w:rPr>
          <w:highlight w:val="none"/>
          <w:shd w:fill="auto" w:val="clear"/>
        </w:rPr>
      </w:pPr>
      <w:r>
        <w:rPr>
          <w:shd w:fill="auto" w:val="clear"/>
        </w:rPr>
        <w:t>W sprawach związanych z ochroną danych osobowych mogę kontaktować się z Inspektorem Ochrony Danych:</w:t>
      </w:r>
    </w:p>
    <w:p>
      <w:pPr>
        <w:pStyle w:val="Compact"/>
        <w:numPr>
          <w:ilvl w:val="1"/>
          <w:numId w:val="2"/>
        </w:numPr>
        <w:rPr/>
      </w:pPr>
      <w:r>
        <w:rPr>
          <w:shd w:fill="auto" w:val="clear"/>
        </w:rPr>
        <w:t>Michał Grabiec – Inspektor Ochrony Danych – m.grabiec@gw-legal.pl</w:t>
      </w:r>
    </w:p>
    <w:p>
      <w:pPr>
        <w:pStyle w:val="Compact"/>
        <w:numPr>
          <w:ilvl w:val="1"/>
          <w:numId w:val="2"/>
        </w:numPr>
        <w:rPr/>
      </w:pPr>
      <w:r>
        <w:rPr/>
        <w:t>e-mail: iod@szpitalwlasku.pl, sekretariat@szpitalwlasku.pl</w:t>
      </w:r>
    </w:p>
    <w:p>
      <w:pPr>
        <w:pStyle w:val="Compact"/>
        <w:numPr>
          <w:ilvl w:val="1"/>
          <w:numId w:val="2"/>
        </w:numPr>
        <w:rPr>
          <w:highlight w:val="none"/>
          <w:shd w:fill="auto" w:val="clear"/>
        </w:rPr>
      </w:pPr>
      <w:r>
        <w:rPr>
          <w:shd w:fill="auto" w:val="clear"/>
        </w:rPr>
        <w:t>pisemnie na adres siedziby Administratora.</w:t>
      </w:r>
    </w:p>
    <w:p>
      <w:pPr>
        <w:pStyle w:val="Compact"/>
        <w:numPr>
          <w:ilvl w:val="1"/>
          <w:numId w:val="2"/>
        </w:numPr>
        <w:rPr>
          <w:highlight w:val="none"/>
          <w:shd w:fill="auto" w:val="clear"/>
        </w:rPr>
      </w:pPr>
      <w:r>
        <w:rPr>
          <w:shd w:fill="auto" w:val="clear"/>
        </w:rPr>
        <w:t>t</w:t>
      </w:r>
      <w:r>
        <w:rPr>
          <w:shd w:fill="auto" w:val="clear"/>
        </w:rPr>
        <w:t>elefonicznie pod numerem: 43 675 21 92, fax 43 676 11 99</w:t>
      </w:r>
    </w:p>
    <w:p>
      <w:pPr>
        <w:pStyle w:val="Normal"/>
        <w:numPr>
          <w:ilvl w:val="0"/>
          <w:numId w:val="1"/>
        </w:numPr>
        <w:rPr>
          <w:highlight w:val="none"/>
          <w:shd w:fill="auto" w:val="clear"/>
        </w:rPr>
      </w:pPr>
      <w:r>
        <w:rPr>
          <w:shd w:fill="auto" w:val="clear"/>
        </w:rPr>
        <w:t>Moje dane osobowe są przetwarzane w celu udzielania świadczeń zdrowotnych, prowadzenia dokumentacji medycznej oraz realizacji obowiązków wynikających z przepisów prawa.</w:t>
      </w:r>
    </w:p>
    <w:p>
      <w:pPr>
        <w:pStyle w:val="Normal"/>
        <w:numPr>
          <w:ilvl w:val="0"/>
          <w:numId w:val="1"/>
        </w:numPr>
        <w:rPr>
          <w:highlight w:val="none"/>
          <w:shd w:fill="auto" w:val="clear"/>
        </w:rPr>
      </w:pPr>
      <w:r>
        <w:rPr>
          <w:shd w:fill="auto" w:val="clear"/>
        </w:rPr>
        <w:t>Podanie danych osobowych jest wymogiem ustawowym niezbędnym do udzielenia świadczeń zdrowotnych i prowadzenia dokumentacji medycznej.</w:t>
      </w:r>
    </w:p>
    <w:p>
      <w:pPr>
        <w:pStyle w:val="Normal"/>
        <w:numPr>
          <w:ilvl w:val="0"/>
          <w:numId w:val="1"/>
        </w:numPr>
        <w:rPr>
          <w:highlight w:val="none"/>
          <w:shd w:fill="auto" w:val="clear"/>
        </w:rPr>
      </w:pPr>
      <w:r>
        <w:rPr>
          <w:shd w:fill="auto" w:val="clear"/>
        </w:rPr>
        <w:t>Mam prawo dostępu do swoich danych osobowych, ich sprostowania, ograniczenia przetwarzania oraz wniesienia skargi do Prezesa Urzędu Ochrony Danych Osobowych.</w:t>
      </w:r>
    </w:p>
    <w:p>
      <w:pPr>
        <w:pStyle w:val="Normal"/>
        <w:numPr>
          <w:ilvl w:val="0"/>
          <w:numId w:val="1"/>
        </w:numPr>
        <w:rPr>
          <w:highlight w:val="none"/>
          <w:shd w:fill="auto" w:val="clear"/>
        </w:rPr>
      </w:pPr>
      <w:r>
        <w:rPr>
          <w:shd w:fill="auto" w:val="clear"/>
        </w:rPr>
        <w:t xml:space="preserve"> </w:t>
      </w:r>
      <w:r>
        <w:rPr>
          <w:shd w:fill="auto" w:val="clear"/>
        </w:rPr>
        <w:t>Dane osobowe będą przechowywane przez okres wynikający z obowiązujących przepisów prawa, w szczególności przepisów dotyczących dokumentacji medycznej.</w:t>
      </w:r>
    </w:p>
    <w:p>
      <w:pPr>
        <w:pStyle w:val="Normal"/>
        <w:numPr>
          <w:ilvl w:val="0"/>
          <w:numId w:val="1"/>
        </w:numPr>
        <w:rPr>
          <w:highlight w:val="none"/>
          <w:shd w:fill="auto" w:val="clear"/>
        </w:rPr>
      </w:pPr>
      <w:r>
        <w:rPr>
          <w:shd w:fill="auto" w:val="clear"/>
        </w:rPr>
        <w:t>Moje dane osobowe nie podlegają zautomatyzowanemu podejmowaniu decyzji ani profilowaniu.</w:t>
      </w:r>
    </w:p>
    <w:p>
      <w:pPr>
        <w:pStyle w:val="FirstParagraph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  <w:t>Oświadczam, że zapoznałem/am się z powyższą informacją.</w:t>
      </w:r>
    </w:p>
    <w:p>
      <w:pPr>
        <w:pStyle w:val="BodyText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BodyText"/>
        <w:spacing w:before="180" w:after="180"/>
        <w:jc w:val="right"/>
        <w:rPr>
          <w:highlight w:val="none"/>
          <w:shd w:fill="auto" w:val="clear"/>
        </w:rPr>
      </w:pPr>
      <w:r>
        <w:rPr>
          <w:shd w:fill="auto" w:val="clear"/>
        </w:rPr>
        <w:t>…………………………………………………………………</w:t>
      </w:r>
      <w:r>
        <w:rPr>
          <w:shd w:fill="auto" w:val="clear"/>
        </w:rPr>
        <w:br/>
      </w:r>
      <w:r>
        <w:rPr>
          <w:b/>
          <w:bCs/>
          <w:shd w:fill="auto" w:val="clear"/>
        </w:rPr>
        <w:t>Data</w:t>
      </w:r>
      <w:r>
        <w:rPr>
          <w:b w:val="false"/>
          <w:bCs w:val="false"/>
          <w:shd w:fill="auto" w:val="clear"/>
        </w:rPr>
        <w:t xml:space="preserve"> i czytelny </w:t>
      </w:r>
      <w:r>
        <w:rPr>
          <w:b/>
          <w:bCs/>
          <w:shd w:fill="auto" w:val="clear"/>
        </w:rPr>
        <w:t>podpis pacjenta / przedstawiciela ustawowego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Consola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/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uiPriority w:val="10"/>
    <w:qFormat/>
    <w:rsid w:val="00a10fd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sid w:val="00a10fd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Heading1Char" w:customStyle="1">
    <w:name w:val="Heading 1 Char"/>
    <w:basedOn w:val="DefaultParagraphFont"/>
    <w:uiPriority w:val="9"/>
    <w:qFormat/>
    <w:rsid w:val="00a10fd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uiPriority w:val="9"/>
    <w:semiHidden/>
    <w:qFormat/>
    <w:rsid w:val="00a10fd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uiPriority w:val="9"/>
    <w:semiHidden/>
    <w:qFormat/>
    <w:rsid w:val="00a10fd9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uiPriority w:val="9"/>
    <w:semiHidden/>
    <w:qFormat/>
    <w:rsid w:val="00a10fd9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uiPriority w:val="9"/>
    <w:semiHidden/>
    <w:qFormat/>
    <w:rsid w:val="00a10fd9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uiPriority w:val="9"/>
    <w:semiHidden/>
    <w:qFormat/>
    <w:rsid w:val="00a10fd9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uiPriority w:val="9"/>
    <w:semiHidden/>
    <w:qFormat/>
    <w:rsid w:val="00a10fd9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uiPriority w:val="9"/>
    <w:semiHidden/>
    <w:qFormat/>
    <w:rsid w:val="00a10fd9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uiPriority w:val="9"/>
    <w:semiHidden/>
    <w:qFormat/>
    <w:rsid w:val="00a10fd9"/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BodyTextChar" w:customStyle="1">
    <w:name w:val="Body Text Char"/>
    <w:basedOn w:val="DefaultParagraphFont"/>
    <w:qFormat/>
    <w:rPr/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SectionNumber" w:customStyle="1">
    <w:name w:val="Section Number"/>
    <w:basedOn w:val="BodyTextChar"/>
    <w:qFormat/>
    <w:rPr/>
  </w:style>
  <w:style w:type="character" w:styleId="Znakiprzypiswdolnych">
    <w:name w:val="Znaki przypisów dolnych"/>
    <w:basedOn w:val="BodyTextChar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BodyTextChar"/>
    <w:rPr>
      <w:color w:themeColor="accent1" w:val="4F81BD"/>
    </w:rPr>
  </w:style>
  <w:style w:type="character" w:styleId="KeywordTok" w:customStyle="1">
    <w:name w:val="KeywordTok"/>
    <w:basedOn w:val="VerbatimChar"/>
    <w:qFormat/>
    <w:rPr>
      <w:b/>
      <w:color w:val="007020"/>
    </w:rPr>
  </w:style>
  <w:style w:type="character" w:styleId="DataTypeTok" w:customStyle="1">
    <w:name w:val="DataTypeTok"/>
    <w:basedOn w:val="VerbatimChar"/>
    <w:qFormat/>
    <w:rPr>
      <w:color w:val="902000"/>
    </w:rPr>
  </w:style>
  <w:style w:type="character" w:styleId="DecValTok" w:customStyle="1">
    <w:name w:val="DecValTok"/>
    <w:basedOn w:val="VerbatimChar"/>
    <w:qFormat/>
    <w:rPr>
      <w:color w:val="40A070"/>
    </w:rPr>
  </w:style>
  <w:style w:type="character" w:styleId="BaseNTok" w:customStyle="1">
    <w:name w:val="BaseNTok"/>
    <w:basedOn w:val="VerbatimChar"/>
    <w:qFormat/>
    <w:rPr>
      <w:color w:val="40A070"/>
    </w:rPr>
  </w:style>
  <w:style w:type="character" w:styleId="FloatTok" w:customStyle="1">
    <w:name w:val="FloatTok"/>
    <w:basedOn w:val="VerbatimChar"/>
    <w:qFormat/>
    <w:rPr>
      <w:color w:val="40A070"/>
    </w:rPr>
  </w:style>
  <w:style w:type="character" w:styleId="ConstantTok" w:customStyle="1">
    <w:name w:val="ConstantTok"/>
    <w:basedOn w:val="VerbatimChar"/>
    <w:qFormat/>
    <w:rPr>
      <w:color w:val="880000"/>
    </w:rPr>
  </w:style>
  <w:style w:type="character" w:styleId="CharTok" w:customStyle="1">
    <w:name w:val="CharTok"/>
    <w:basedOn w:val="VerbatimChar"/>
    <w:qFormat/>
    <w:rPr>
      <w:color w:val="4070A0"/>
    </w:rPr>
  </w:style>
  <w:style w:type="character" w:styleId="SpecialCharTok" w:customStyle="1">
    <w:name w:val="SpecialCharTok"/>
    <w:basedOn w:val="VerbatimChar"/>
    <w:qFormat/>
    <w:rPr>
      <w:color w:val="4070A0"/>
    </w:rPr>
  </w:style>
  <w:style w:type="character" w:styleId="StringTok" w:customStyle="1">
    <w:name w:val="StringTok"/>
    <w:basedOn w:val="VerbatimChar"/>
    <w:qFormat/>
    <w:rPr>
      <w:color w:val="4070A0"/>
    </w:rPr>
  </w:style>
  <w:style w:type="character" w:styleId="VerbatimStringTok" w:customStyle="1">
    <w:name w:val="VerbatimStringTok"/>
    <w:basedOn w:val="VerbatimChar"/>
    <w:qFormat/>
    <w:rPr>
      <w:color w:val="4070A0"/>
    </w:rPr>
  </w:style>
  <w:style w:type="character" w:styleId="SpecialStringTok" w:customStyle="1">
    <w:name w:val="SpecialStringTok"/>
    <w:basedOn w:val="VerbatimChar"/>
    <w:qFormat/>
    <w:rPr>
      <w:color w:val="BB6688"/>
    </w:rPr>
  </w:style>
  <w:style w:type="character" w:styleId="ImportTok" w:customStyle="1">
    <w:name w:val="ImportTok"/>
    <w:basedOn w:val="VerbatimChar"/>
    <w:qFormat/>
    <w:rPr>
      <w:b/>
      <w:color w:val="008000"/>
    </w:rPr>
  </w:style>
  <w:style w:type="character" w:styleId="CommentTok" w:customStyle="1">
    <w:name w:val="CommentTok"/>
    <w:basedOn w:val="VerbatimChar"/>
    <w:qFormat/>
    <w:rPr>
      <w:i/>
      <w:color w:val="60A0B0"/>
    </w:rPr>
  </w:style>
  <w:style w:type="character" w:styleId="DocumentationTok" w:customStyle="1">
    <w:name w:val="DocumentationTok"/>
    <w:basedOn w:val="VerbatimChar"/>
    <w:qFormat/>
    <w:rPr>
      <w:i/>
      <w:color w:val="BA2121"/>
    </w:rPr>
  </w:style>
  <w:style w:type="character" w:styleId="AnnotationTok" w:customStyle="1">
    <w:name w:val="AnnotationTok"/>
    <w:basedOn w:val="VerbatimChar"/>
    <w:qFormat/>
    <w:rPr>
      <w:b/>
      <w:i/>
      <w:color w:val="60A0B0"/>
    </w:rPr>
  </w:style>
  <w:style w:type="character" w:styleId="CommentVarTok" w:customStyle="1">
    <w:name w:val="CommentVarTok"/>
    <w:basedOn w:val="VerbatimChar"/>
    <w:qFormat/>
    <w:rPr>
      <w:b/>
      <w:i/>
      <w:color w:val="60A0B0"/>
    </w:rPr>
  </w:style>
  <w:style w:type="character" w:styleId="OtherTok" w:customStyle="1">
    <w:name w:val="OtherTok"/>
    <w:basedOn w:val="VerbatimChar"/>
    <w:qFormat/>
    <w:rPr>
      <w:color w:val="007020"/>
    </w:rPr>
  </w:style>
  <w:style w:type="character" w:styleId="FunctionTok" w:customStyle="1">
    <w:name w:val="FunctionTok"/>
    <w:basedOn w:val="VerbatimChar"/>
    <w:qFormat/>
    <w:rPr>
      <w:color w:val="06287E"/>
    </w:rPr>
  </w:style>
  <w:style w:type="character" w:styleId="VariableTok" w:customStyle="1">
    <w:name w:val="VariableTok"/>
    <w:basedOn w:val="VerbatimChar"/>
    <w:qFormat/>
    <w:rPr>
      <w:color w:val="19177C"/>
    </w:rPr>
  </w:style>
  <w:style w:type="character" w:styleId="ControlFlowTok" w:customStyle="1">
    <w:name w:val="ControlFlowTok"/>
    <w:basedOn w:val="VerbatimChar"/>
    <w:qFormat/>
    <w:rPr>
      <w:b/>
      <w:color w:val="007020"/>
    </w:rPr>
  </w:style>
  <w:style w:type="character" w:styleId="OperatorTok" w:customStyle="1">
    <w:name w:val="OperatorTok"/>
    <w:basedOn w:val="VerbatimChar"/>
    <w:qFormat/>
    <w:rPr>
      <w:color w:val="666666"/>
    </w:rPr>
  </w:style>
  <w:style w:type="character" w:styleId="BuiltInTok" w:customStyle="1">
    <w:name w:val="BuiltInTok"/>
    <w:basedOn w:val="VerbatimChar"/>
    <w:qFormat/>
    <w:rPr>
      <w:color w:val="008000"/>
    </w:rPr>
  </w:style>
  <w:style w:type="character" w:styleId="ExtensionTok" w:customStyle="1">
    <w:name w:val="ExtensionTok"/>
    <w:basedOn w:val="VerbatimChar"/>
    <w:qFormat/>
    <w:rPr/>
  </w:style>
  <w:style w:type="character" w:styleId="PreprocessorTok" w:customStyle="1">
    <w:name w:val="PreprocessorTok"/>
    <w:basedOn w:val="VerbatimChar"/>
    <w:qFormat/>
    <w:rPr>
      <w:color w:val="BC7A00"/>
    </w:rPr>
  </w:style>
  <w:style w:type="character" w:styleId="AttributeTok" w:customStyle="1">
    <w:name w:val="AttributeTok"/>
    <w:basedOn w:val="VerbatimChar"/>
    <w:qFormat/>
    <w:rPr>
      <w:color w:val="7D9029"/>
    </w:rPr>
  </w:style>
  <w:style w:type="character" w:styleId="RegionMarkerTok" w:customStyle="1">
    <w:name w:val="RegionMarkerTok"/>
    <w:basedOn w:val="VerbatimChar"/>
    <w:qFormat/>
    <w:rPr/>
  </w:style>
  <w:style w:type="character" w:styleId="InformationTok" w:customStyle="1">
    <w:name w:val="InformationTok"/>
    <w:basedOn w:val="VerbatimChar"/>
    <w:qFormat/>
    <w:rPr>
      <w:b/>
      <w:i/>
      <w:color w:val="60A0B0"/>
    </w:rPr>
  </w:style>
  <w:style w:type="character" w:styleId="WarningTok" w:customStyle="1">
    <w:name w:val="WarningTok"/>
    <w:basedOn w:val="VerbatimChar"/>
    <w:qFormat/>
    <w:rPr>
      <w:b/>
      <w:i/>
      <w:color w:val="60A0B0"/>
    </w:rPr>
  </w:style>
  <w:style w:type="character" w:styleId="AlertTok" w:customStyle="1">
    <w:name w:val="AlertTok"/>
    <w:basedOn w:val="VerbatimChar"/>
    <w:qFormat/>
    <w:rPr>
      <w:b/>
      <w:color w:val="FF0000"/>
    </w:rPr>
  </w:style>
  <w:style w:type="character" w:styleId="ErrorTok" w:customStyle="1">
    <w:name w:val="ErrorTok"/>
    <w:basedOn w:val="VerbatimChar"/>
    <w:qFormat/>
    <w:rPr>
      <w:b/>
      <w:color w:val="FF0000"/>
    </w:rPr>
  </w:style>
  <w:style w:type="character" w:styleId="NormalTok" w:customStyle="1">
    <w:name w:val="NormalTok"/>
    <w:basedOn w:val="VerbatimChar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qFormat/>
    <w:pPr>
      <w:spacing w:before="180" w:after="18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FirstParagraph" w:customStyle="1">
    <w:name w:val="First Paragraph"/>
    <w:basedOn w:val="BodyText"/>
    <w:next w:val="BodyText"/>
    <w:qFormat/>
    <w:pPr/>
    <w:rPr/>
  </w:style>
  <w:style w:type="paragraph" w:styleId="Compact" w:customStyle="1">
    <w:name w:val="Compact"/>
    <w:basedOn w:val="BodyText"/>
    <w:qFormat/>
    <w:pPr>
      <w:spacing w:before="36" w:after="36"/>
    </w:pPr>
    <w:rPr/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lineRule="auto" w:line="240" w:before="0" w:after="80"/>
      <w:contextualSpacing/>
      <w:jc w:val="center"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/>
    <w:rPr>
      <w:rFonts w:eastAsia="" w:cs="" w:cstheme="majorBidi" w:eastAsiaTheme="majorEastAsia"/>
      <w:spacing w:val="15"/>
      <w:sz w:val="28"/>
      <w:szCs w:val="28"/>
    </w:rPr>
  </w:style>
  <w:style w:type="paragraph" w:styleId="Author" w:customStyle="1">
    <w:name w:val="Author"/>
    <w:next w:val="BodyText"/>
    <w:qFormat/>
    <w:pPr>
      <w:keepNext w:val="true"/>
      <w:keepLines/>
      <w:widowControl/>
      <w:bidi w:val="0"/>
      <w:spacing w:before="0" w:after="20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BodyText"/>
    <w:qFormat/>
    <w:pPr>
      <w:keepNext w:val="true"/>
      <w:keepLines/>
      <w:widowControl/>
      <w:bidi w:val="0"/>
      <w:spacing w:before="0" w:after="20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Title" w:customStyle="1">
    <w:name w:val="Abstract Title"/>
    <w:basedOn w:val="Normal"/>
    <w:next w:val="Abstract"/>
    <w:qFormat/>
    <w:pPr>
      <w:keepNext w:val="true"/>
      <w:keepLines/>
      <w:spacing w:before="300" w:after="0"/>
      <w:jc w:val="center"/>
    </w:pPr>
    <w:rPr>
      <w:b/>
      <w:sz w:val="20"/>
      <w:szCs w:val="20"/>
    </w:rPr>
  </w:style>
  <w:style w:type="paragraph" w:styleId="Abstract" w:customStyle="1">
    <w:name w:val="Abstract"/>
    <w:basedOn w:val="Normal"/>
    <w:next w:val="BodyText"/>
    <w:qFormat/>
    <w:pPr>
      <w:keepNext w:val="true"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hanging="0" w:left="480" w:right="480"/>
    </w:pPr>
    <w:rPr/>
  </w:style>
  <w:style w:type="paragraph" w:styleId="FootnoteText">
    <w:name w:val="footnote text"/>
    <w:basedOn w:val="Normal"/>
    <w:uiPriority w:val="9"/>
    <w:unhideWhenUsed/>
    <w:qFormat/>
    <w:pPr/>
    <w:rPr/>
  </w:style>
  <w:style w:type="paragraph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hanging="0" w:left="480" w:right="480"/>
    </w:pPr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"/>
    <w:qFormat/>
    <w:pPr>
      <w:keepNext w:val="true"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Figura" w:customStyle="1">
    <w:name w:val="Figura"/>
    <w:basedOn w:val="Normal"/>
    <w:qFormat/>
    <w:pPr/>
    <w:rPr/>
  </w:style>
  <w:style w:type="paragraph" w:styleId="CaptionedFigure" w:customStyle="1">
    <w:name w:val="Captioned Figure"/>
    <w:basedOn w:val="Figura"/>
    <w:qFormat/>
    <w:pPr>
      <w:keepNext w:val="true"/>
    </w:pPr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BodyText"/>
    <w:uiPriority w:val="39"/>
    <w:unhideWhenUsed/>
    <w:qFormat/>
    <w:pPr>
      <w:spacing w:lineRule="auto" w:line="259" w:before="240" w:after="80"/>
      <w:outlineLvl w:val="9"/>
    </w:pPr>
    <w:rPr>
      <w:rFonts w:ascii="Aptos Display" w:hAnsi="Aptos Display" w:eastAsia="" w:cs="" w:asciiTheme="majorHAnsi" w:cstheme="majorBidi" w:eastAsiaTheme="majorEastAsia" w:hAnsiTheme="majorHAnsi"/>
      <w:b w:val="false"/>
      <w:bCs w:val="false"/>
      <w:color w:themeColor="accent1" w:themeShade="bf" w:val="365F91"/>
    </w:rPr>
  </w:style>
  <w:style w:type="paragraph" w:styleId="SourceCode" w:customStyle="1">
    <w:name w:val="Source Code"/>
    <w:basedOn w:val="Normal"/>
    <w:link w:val="VerbatimChar"/>
    <w:qFormat/>
    <w:pPr/>
    <w:rPr/>
  </w:style>
  <w:style w:type="table" w:default="1" w:styleId="Table">
    <w:name w:val="Table"/>
    <w:basedOn w:val="TableNormal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/>
        </w:tcBorders>
        <w:vAlign w:val="bottom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LibreOffice/25.8.6.2$Windows_X86_64 LibreOffice_project/b4b39682cd9868fa725bc664aff94278d315bd04</Application>
  <AppVersion>15.0000</AppVersion>
  <Pages>1</Pages>
  <Words>206</Words>
  <Characters>1432</Characters>
  <CharactersWithSpaces>1668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2026-06-11T08:29:00Z</dcterms:created>
  <dc:creator/>
  <dc:description/>
  <dc:language>pl-PL</dc:language>
  <cp:lastModifiedBy/>
  <cp:lastPrinted>2026-06-11T10:51:09Z</cp:lastPrinted>
  <dcterms:modified xsi:type="dcterms:W3CDTF">2026-06-11T10:53:52Z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